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799FE" w14:textId="2C991B93" w:rsidR="00046F18" w:rsidRPr="00113A8C" w:rsidRDefault="00046F18" w:rsidP="00046F18">
      <w:pPr>
        <w:pStyle w:val="Nagwek1"/>
        <w:spacing w:after="0"/>
        <w:ind w:right="43"/>
        <w:jc w:val="right"/>
        <w:rPr>
          <w:rFonts w:ascii="Arial" w:hAnsi="Arial" w:cs="Arial"/>
          <w:b w:val="0"/>
          <w:bCs/>
          <w:i/>
          <w:sz w:val="20"/>
          <w:szCs w:val="20"/>
        </w:rPr>
      </w:pPr>
      <w:r w:rsidRPr="00113A8C">
        <w:rPr>
          <w:rFonts w:ascii="Arial" w:hAnsi="Arial" w:cs="Arial"/>
          <w:b w:val="0"/>
          <w:bCs/>
          <w:i/>
          <w:sz w:val="20"/>
          <w:szCs w:val="20"/>
        </w:rPr>
        <w:t>Zał</w:t>
      </w:r>
      <w:r w:rsidR="00173071">
        <w:rPr>
          <w:rFonts w:ascii="Arial" w:hAnsi="Arial" w:cs="Arial"/>
          <w:b w:val="0"/>
          <w:bCs/>
          <w:i/>
          <w:sz w:val="20"/>
          <w:szCs w:val="20"/>
        </w:rPr>
        <w:t>.</w:t>
      </w:r>
      <w:r w:rsidRPr="00113A8C">
        <w:rPr>
          <w:rFonts w:ascii="Arial" w:hAnsi="Arial" w:cs="Arial"/>
          <w:b w:val="0"/>
          <w:bCs/>
          <w:i/>
          <w:sz w:val="20"/>
          <w:szCs w:val="20"/>
        </w:rPr>
        <w:t xml:space="preserve"> </w:t>
      </w:r>
      <w:r w:rsidR="00173071">
        <w:rPr>
          <w:rFonts w:ascii="Arial" w:hAnsi="Arial" w:cs="Arial"/>
          <w:b w:val="0"/>
          <w:bCs/>
          <w:i/>
          <w:sz w:val="20"/>
          <w:szCs w:val="20"/>
        </w:rPr>
        <w:t>N</w:t>
      </w:r>
      <w:r w:rsidRPr="00113A8C">
        <w:rPr>
          <w:rFonts w:ascii="Arial" w:hAnsi="Arial" w:cs="Arial"/>
          <w:b w:val="0"/>
          <w:bCs/>
          <w:i/>
          <w:sz w:val="20"/>
          <w:szCs w:val="20"/>
        </w:rPr>
        <w:t xml:space="preserve">r </w:t>
      </w:r>
      <w:r w:rsidR="00131214">
        <w:rPr>
          <w:rFonts w:ascii="Arial" w:hAnsi="Arial" w:cs="Arial"/>
          <w:b w:val="0"/>
          <w:bCs/>
          <w:i/>
          <w:sz w:val="20"/>
          <w:szCs w:val="20"/>
        </w:rPr>
        <w:t>9</w:t>
      </w:r>
      <w:r w:rsidRPr="00113A8C">
        <w:rPr>
          <w:rFonts w:ascii="Arial" w:hAnsi="Arial" w:cs="Arial"/>
          <w:b w:val="0"/>
          <w:bCs/>
          <w:i/>
          <w:sz w:val="20"/>
          <w:szCs w:val="20"/>
        </w:rPr>
        <w:t xml:space="preserve"> do SWZ </w:t>
      </w:r>
    </w:p>
    <w:p w14:paraId="780B8B79" w14:textId="77777777" w:rsidR="00046F18" w:rsidRPr="00A075F3" w:rsidRDefault="00046F18" w:rsidP="00046F18">
      <w:pPr>
        <w:spacing w:after="17" w:line="259" w:lineRule="auto"/>
        <w:ind w:left="2835" w:right="0" w:firstLine="0"/>
        <w:jc w:val="center"/>
        <w:rPr>
          <w:szCs w:val="20"/>
        </w:rPr>
      </w:pPr>
      <w:r w:rsidRPr="00A075F3">
        <w:rPr>
          <w:b/>
          <w:szCs w:val="20"/>
        </w:rPr>
        <w:t xml:space="preserve"> </w:t>
      </w:r>
    </w:p>
    <w:p w14:paraId="6DF297DE" w14:textId="7F09C999" w:rsidR="00046F18" w:rsidRPr="00173071" w:rsidRDefault="00173071" w:rsidP="00046F18">
      <w:pPr>
        <w:spacing w:after="3" w:line="259" w:lineRule="auto"/>
        <w:ind w:left="4086" w:right="0"/>
        <w:jc w:val="center"/>
        <w:rPr>
          <w:sz w:val="22"/>
        </w:rPr>
      </w:pPr>
      <w:r>
        <w:rPr>
          <w:b/>
          <w:sz w:val="22"/>
        </w:rPr>
        <w:t xml:space="preserve">   </w:t>
      </w:r>
      <w:r w:rsidR="00046F18" w:rsidRPr="00173071">
        <w:rPr>
          <w:b/>
          <w:sz w:val="22"/>
        </w:rPr>
        <w:t xml:space="preserve">ZAMAWIAJĄCY: </w:t>
      </w:r>
    </w:p>
    <w:p w14:paraId="0EB903AE" w14:textId="77777777" w:rsidR="00046F18" w:rsidRPr="00173071" w:rsidRDefault="00046F18" w:rsidP="00046F18">
      <w:pPr>
        <w:spacing w:after="19" w:line="259" w:lineRule="auto"/>
        <w:ind w:left="2835" w:right="0" w:firstLine="0"/>
        <w:jc w:val="center"/>
        <w:rPr>
          <w:sz w:val="22"/>
        </w:rPr>
      </w:pPr>
      <w:r w:rsidRPr="00173071">
        <w:rPr>
          <w:b/>
          <w:sz w:val="22"/>
        </w:rPr>
        <w:t xml:space="preserve"> </w:t>
      </w:r>
    </w:p>
    <w:p w14:paraId="6ACEF091" w14:textId="77777777" w:rsidR="00046F18" w:rsidRPr="00173071" w:rsidRDefault="00046F18" w:rsidP="00046F18">
      <w:pPr>
        <w:spacing w:after="0" w:line="259" w:lineRule="auto"/>
        <w:ind w:left="4011" w:right="34"/>
        <w:jc w:val="center"/>
        <w:rPr>
          <w:b/>
          <w:sz w:val="22"/>
        </w:rPr>
      </w:pPr>
      <w:r w:rsidRPr="00173071">
        <w:rPr>
          <w:b/>
          <w:sz w:val="22"/>
        </w:rPr>
        <w:t>Gmina Łańcut</w:t>
      </w:r>
    </w:p>
    <w:p w14:paraId="1FEFDA06" w14:textId="77777777" w:rsidR="00046F18" w:rsidRPr="00173071" w:rsidRDefault="00046F18" w:rsidP="00046F18">
      <w:pPr>
        <w:spacing w:after="0" w:line="259" w:lineRule="auto"/>
        <w:ind w:left="4011" w:right="34"/>
        <w:jc w:val="center"/>
        <w:rPr>
          <w:b/>
          <w:sz w:val="22"/>
        </w:rPr>
      </w:pPr>
      <w:r w:rsidRPr="00173071">
        <w:rPr>
          <w:b/>
          <w:sz w:val="22"/>
        </w:rPr>
        <w:t xml:space="preserve">      ul. Mickiewicza 2a</w:t>
      </w:r>
    </w:p>
    <w:p w14:paraId="7F49F026" w14:textId="7D7B257A" w:rsidR="00046F18" w:rsidRPr="00173071" w:rsidRDefault="00046F18" w:rsidP="00173071">
      <w:pPr>
        <w:spacing w:after="0" w:line="259" w:lineRule="auto"/>
        <w:ind w:left="4011" w:right="34"/>
        <w:jc w:val="center"/>
        <w:rPr>
          <w:b/>
          <w:sz w:val="22"/>
        </w:rPr>
      </w:pPr>
      <w:r w:rsidRPr="00173071">
        <w:rPr>
          <w:b/>
          <w:sz w:val="22"/>
        </w:rPr>
        <w:t>37-100 Łańcut</w:t>
      </w:r>
    </w:p>
    <w:p w14:paraId="528EEDC5" w14:textId="77777777" w:rsidR="00046F18" w:rsidRPr="00173071" w:rsidRDefault="00046F18" w:rsidP="00046F18">
      <w:pPr>
        <w:spacing w:after="124"/>
        <w:ind w:left="-5" w:right="54"/>
        <w:rPr>
          <w:sz w:val="22"/>
        </w:rPr>
      </w:pPr>
      <w:r w:rsidRPr="00173071">
        <w:rPr>
          <w:b/>
          <w:sz w:val="22"/>
        </w:rPr>
        <w:t xml:space="preserve">WYKONAWCA </w:t>
      </w:r>
    </w:p>
    <w:p w14:paraId="50448418" w14:textId="77777777" w:rsidR="00046F18" w:rsidRDefault="00046F18" w:rsidP="00046F18">
      <w:pPr>
        <w:spacing w:after="204"/>
        <w:ind w:left="10" w:right="57"/>
      </w:pPr>
      <w:r>
        <w:t xml:space="preserve">……………………………..….………………. </w:t>
      </w:r>
    </w:p>
    <w:p w14:paraId="6F8C6B47" w14:textId="77777777" w:rsidR="00046F18" w:rsidRDefault="00046F18" w:rsidP="00046F18">
      <w:pPr>
        <w:ind w:left="10" w:right="57"/>
      </w:pPr>
      <w:r>
        <w:t xml:space="preserve">.................................................................... </w:t>
      </w:r>
    </w:p>
    <w:p w14:paraId="05CDB557" w14:textId="77777777" w:rsidR="00046F18" w:rsidRDefault="00046F18" w:rsidP="00046F18">
      <w:pPr>
        <w:spacing w:after="114" w:line="277" w:lineRule="auto"/>
        <w:ind w:left="-5" w:right="5103"/>
        <w:jc w:val="left"/>
      </w:pPr>
      <w:r>
        <w:rPr>
          <w:sz w:val="16"/>
        </w:rPr>
        <w:t xml:space="preserve">(nazwa albo imię i nazwisko, siedziba albo miejsce zamieszkania i adres, jeżeli jest miejscem </w:t>
      </w:r>
      <w:r>
        <w:rPr>
          <w:sz w:val="16"/>
        </w:rPr>
        <w:tab/>
        <w:t xml:space="preserve">wykonywania działalności wykonawcy) </w:t>
      </w:r>
      <w:r w:rsidRPr="00333DEB">
        <w:rPr>
          <w:sz w:val="16"/>
          <w:szCs w:val="16"/>
        </w:rPr>
        <w:t>reprezentowany przez:</w:t>
      </w:r>
      <w:r>
        <w:t xml:space="preserve"> </w:t>
      </w:r>
    </w:p>
    <w:p w14:paraId="3FB2911D" w14:textId="77777777" w:rsidR="00046F18" w:rsidRDefault="00046F18" w:rsidP="00046F18">
      <w:pPr>
        <w:ind w:left="10" w:right="57"/>
      </w:pPr>
      <w:r>
        <w:t xml:space="preserve">………………………………………………… </w:t>
      </w:r>
    </w:p>
    <w:p w14:paraId="4075DC74" w14:textId="77777777" w:rsidR="00046F18" w:rsidRDefault="00046F18" w:rsidP="00046F18">
      <w:pPr>
        <w:spacing w:after="204"/>
        <w:ind w:left="10" w:right="57"/>
      </w:pPr>
      <w:r>
        <w:t xml:space="preserve">………………………………………………… </w:t>
      </w:r>
    </w:p>
    <w:p w14:paraId="1BE6CBDB" w14:textId="77777777" w:rsidR="00173071" w:rsidRPr="00173071" w:rsidRDefault="00173071" w:rsidP="00173071">
      <w:pPr>
        <w:suppressAutoHyphens/>
        <w:spacing w:after="0" w:line="312" w:lineRule="auto"/>
        <w:ind w:left="0" w:right="0" w:firstLine="0"/>
        <w:contextualSpacing/>
        <w:rPr>
          <w:rFonts w:eastAsiaTheme="minorHAnsi"/>
          <w:b/>
          <w:color w:val="auto"/>
          <w:sz w:val="22"/>
          <w:u w:val="single"/>
          <w:lang w:eastAsia="zh-CN"/>
        </w:rPr>
      </w:pPr>
    </w:p>
    <w:p w14:paraId="00275EA3" w14:textId="229FB8EA" w:rsidR="00173071" w:rsidRPr="00173071" w:rsidRDefault="00173071" w:rsidP="00173071">
      <w:pPr>
        <w:suppressAutoHyphens/>
        <w:spacing w:after="0" w:line="312" w:lineRule="auto"/>
        <w:ind w:left="0" w:right="0" w:firstLine="0"/>
        <w:contextualSpacing/>
        <w:jc w:val="center"/>
        <w:rPr>
          <w:rFonts w:eastAsiaTheme="minorHAnsi"/>
          <w:b/>
          <w:color w:val="auto"/>
          <w:sz w:val="22"/>
          <w:u w:val="single"/>
          <w:lang w:eastAsia="zh-CN"/>
        </w:rPr>
      </w:pPr>
      <w:r w:rsidRPr="00173071">
        <w:rPr>
          <w:rFonts w:eastAsiaTheme="minorHAnsi"/>
          <w:b/>
          <w:color w:val="auto"/>
          <w:sz w:val="22"/>
          <w:u w:val="single"/>
          <w:lang w:eastAsia="zh-CN"/>
        </w:rPr>
        <w:t xml:space="preserve">OŚWIADCZENIE O AKTUALNOŚCI INFORMACJI </w:t>
      </w:r>
    </w:p>
    <w:p w14:paraId="01665109" w14:textId="1166E86C" w:rsidR="00173071" w:rsidRPr="00173071" w:rsidRDefault="00173071" w:rsidP="00173071">
      <w:pPr>
        <w:suppressAutoHyphens/>
        <w:spacing w:after="0" w:line="312" w:lineRule="auto"/>
        <w:ind w:left="0" w:right="0" w:firstLine="0"/>
        <w:contextualSpacing/>
        <w:jc w:val="center"/>
        <w:rPr>
          <w:rFonts w:eastAsiaTheme="minorHAnsi"/>
          <w:b/>
          <w:color w:val="auto"/>
          <w:sz w:val="22"/>
          <w:lang w:eastAsia="zh-CN"/>
        </w:rPr>
      </w:pPr>
      <w:r w:rsidRPr="00173071">
        <w:rPr>
          <w:rFonts w:eastAsiaTheme="minorHAnsi"/>
          <w:b/>
          <w:color w:val="auto"/>
          <w:sz w:val="22"/>
          <w:lang w:eastAsia="zh-CN"/>
        </w:rPr>
        <w:t xml:space="preserve">zawartych w </w:t>
      </w:r>
      <w:r w:rsidR="000244DD">
        <w:rPr>
          <w:rFonts w:eastAsiaTheme="minorHAnsi"/>
          <w:b/>
          <w:color w:val="auto"/>
          <w:sz w:val="22"/>
          <w:lang w:eastAsia="zh-CN"/>
        </w:rPr>
        <w:t>o</w:t>
      </w:r>
      <w:r w:rsidRPr="00173071">
        <w:rPr>
          <w:rFonts w:eastAsiaTheme="minorHAnsi"/>
          <w:b/>
          <w:color w:val="auto"/>
          <w:sz w:val="22"/>
          <w:lang w:eastAsia="zh-CN"/>
        </w:rPr>
        <w:t xml:space="preserve">świadczeniu, o którym mowa w art. 125 ustawy Pzp </w:t>
      </w:r>
    </w:p>
    <w:p w14:paraId="4D3F7420" w14:textId="77777777" w:rsidR="00173071" w:rsidRPr="00173071" w:rsidRDefault="00173071" w:rsidP="00173071">
      <w:pPr>
        <w:suppressAutoHyphens/>
        <w:spacing w:after="0" w:line="312" w:lineRule="auto"/>
        <w:ind w:left="0" w:right="0" w:firstLine="0"/>
        <w:contextualSpacing/>
        <w:jc w:val="center"/>
        <w:rPr>
          <w:rFonts w:eastAsiaTheme="minorHAnsi"/>
          <w:b/>
          <w:color w:val="auto"/>
          <w:sz w:val="22"/>
          <w:lang w:eastAsia="zh-CN"/>
        </w:rPr>
      </w:pPr>
      <w:r w:rsidRPr="00173071">
        <w:rPr>
          <w:rFonts w:eastAsiaTheme="minorHAnsi"/>
          <w:b/>
          <w:color w:val="auto"/>
          <w:sz w:val="22"/>
          <w:lang w:eastAsia="zh-CN"/>
        </w:rPr>
        <w:t>w zakresie podstaw wykluczenia z postępowania</w:t>
      </w:r>
    </w:p>
    <w:p w14:paraId="1D9489BB" w14:textId="77777777" w:rsidR="00173071" w:rsidRPr="009A6C08" w:rsidRDefault="00173071" w:rsidP="00173071">
      <w:pPr>
        <w:suppressAutoHyphens/>
        <w:spacing w:after="0" w:line="312" w:lineRule="auto"/>
        <w:ind w:left="0" w:right="0" w:firstLine="0"/>
        <w:contextualSpacing/>
        <w:rPr>
          <w:rFonts w:eastAsiaTheme="minorHAnsi"/>
          <w:b/>
          <w:color w:val="auto"/>
          <w:sz w:val="22"/>
          <w:lang w:eastAsia="zh-CN"/>
        </w:rPr>
      </w:pPr>
    </w:p>
    <w:p w14:paraId="3B49A326" w14:textId="77777777" w:rsidR="0068693C" w:rsidRDefault="00173071" w:rsidP="0068693C">
      <w:pPr>
        <w:pStyle w:val="Akapitzlist"/>
        <w:spacing w:after="160" w:line="259" w:lineRule="auto"/>
        <w:ind w:left="0" w:right="0"/>
        <w:jc w:val="center"/>
        <w:rPr>
          <w:rFonts w:eastAsiaTheme="minorHAnsi"/>
          <w:b/>
          <w:sz w:val="22"/>
          <w:lang w:eastAsia="en-US"/>
        </w:rPr>
      </w:pPr>
      <w:r w:rsidRPr="009A6C08">
        <w:rPr>
          <w:rFonts w:eastAsiaTheme="minorHAnsi"/>
          <w:sz w:val="22"/>
          <w:lang w:eastAsia="en-US"/>
        </w:rPr>
        <w:t>Na potrzeby postępowania o udzielenie zamówienia publicznego pn.:</w:t>
      </w:r>
      <w:r w:rsidR="009A6C08">
        <w:rPr>
          <w:rFonts w:eastAsiaTheme="minorHAnsi"/>
          <w:b/>
          <w:sz w:val="22"/>
          <w:lang w:eastAsia="en-US"/>
        </w:rPr>
        <w:t xml:space="preserve">  </w:t>
      </w:r>
    </w:p>
    <w:p w14:paraId="3758D4E0" w14:textId="77777777" w:rsidR="0068693C" w:rsidRDefault="0068693C" w:rsidP="0068693C">
      <w:pPr>
        <w:pStyle w:val="Akapitzlist"/>
        <w:spacing w:after="160" w:line="259" w:lineRule="auto"/>
        <w:ind w:left="0" w:right="0"/>
        <w:jc w:val="center"/>
        <w:rPr>
          <w:rFonts w:eastAsiaTheme="minorHAnsi"/>
          <w:b/>
          <w:sz w:val="22"/>
          <w:lang w:eastAsia="en-US"/>
        </w:rPr>
      </w:pPr>
    </w:p>
    <w:p w14:paraId="37BC3BAB" w14:textId="140BE8C4" w:rsidR="0068693C" w:rsidRPr="0068693C" w:rsidRDefault="0068693C" w:rsidP="0068693C">
      <w:pPr>
        <w:pStyle w:val="Akapitzlist"/>
        <w:spacing w:after="160" w:line="259" w:lineRule="auto"/>
        <w:ind w:left="0" w:right="0"/>
        <w:jc w:val="center"/>
        <w:rPr>
          <w:b/>
          <w:sz w:val="22"/>
        </w:rPr>
      </w:pPr>
      <w:r w:rsidRPr="00316B9C">
        <w:rPr>
          <w:b/>
          <w:bCs/>
          <w:sz w:val="22"/>
        </w:rPr>
        <w:t>ROZ</w:t>
      </w:r>
      <w:r>
        <w:rPr>
          <w:b/>
          <w:bCs/>
          <w:sz w:val="22"/>
        </w:rPr>
        <w:t>B</w:t>
      </w:r>
      <w:r w:rsidRPr="00316B9C">
        <w:rPr>
          <w:b/>
          <w:bCs/>
          <w:sz w:val="22"/>
        </w:rPr>
        <w:t>UDOWA, PRZEBUDOWA I NADBUDOWA BUDYNKU REMIZY OSP W SONINIE</w:t>
      </w:r>
    </w:p>
    <w:p w14:paraId="22556373" w14:textId="4B49CE36" w:rsidR="00173071" w:rsidRPr="00173071" w:rsidRDefault="00173071" w:rsidP="00173071">
      <w:pPr>
        <w:pStyle w:val="NormalnyWeb"/>
        <w:shd w:val="clear" w:color="auto" w:fill="FFFFFF"/>
        <w:spacing w:line="312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73071">
        <w:rPr>
          <w:rFonts w:ascii="Arial" w:eastAsiaTheme="minorHAnsi" w:hAnsi="Arial" w:cs="Arial"/>
          <w:sz w:val="22"/>
          <w:szCs w:val="22"/>
          <w:lang w:eastAsia="en-US"/>
        </w:rPr>
        <w:t xml:space="preserve">prowadzonego przez </w:t>
      </w:r>
      <w:r w:rsidRPr="00173071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Gminę </w:t>
      </w:r>
      <w:r>
        <w:rPr>
          <w:rFonts w:ascii="Arial" w:eastAsiaTheme="minorHAnsi" w:hAnsi="Arial" w:cs="Arial"/>
          <w:b/>
          <w:sz w:val="22"/>
          <w:szCs w:val="22"/>
          <w:lang w:eastAsia="en-US"/>
        </w:rPr>
        <w:t>Łańcut</w:t>
      </w:r>
      <w:r w:rsidRPr="00173071">
        <w:rPr>
          <w:rFonts w:ascii="Arial" w:eastAsiaTheme="minorHAnsi" w:hAnsi="Arial" w:cs="Arial"/>
          <w:b/>
          <w:sz w:val="22"/>
          <w:szCs w:val="22"/>
          <w:lang w:eastAsia="en-US"/>
        </w:rPr>
        <w:t>, ul. </w:t>
      </w:r>
      <w:r>
        <w:rPr>
          <w:rFonts w:ascii="Arial" w:eastAsiaTheme="minorHAnsi" w:hAnsi="Arial" w:cs="Arial"/>
          <w:b/>
          <w:sz w:val="22"/>
          <w:szCs w:val="22"/>
          <w:lang w:eastAsia="en-US"/>
        </w:rPr>
        <w:t>Mickiewicza 2a</w:t>
      </w:r>
      <w:r w:rsidRPr="00173071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2, 37-</w:t>
      </w:r>
      <w:r>
        <w:rPr>
          <w:rFonts w:ascii="Arial" w:eastAsiaTheme="minorHAnsi" w:hAnsi="Arial" w:cs="Arial"/>
          <w:b/>
          <w:sz w:val="22"/>
          <w:szCs w:val="22"/>
          <w:lang w:eastAsia="en-US"/>
        </w:rPr>
        <w:t>1</w:t>
      </w:r>
      <w:r w:rsidRPr="00173071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00 </w:t>
      </w:r>
      <w:r>
        <w:rPr>
          <w:rFonts w:ascii="Arial" w:eastAsiaTheme="minorHAnsi" w:hAnsi="Arial" w:cs="Arial"/>
          <w:b/>
          <w:sz w:val="22"/>
          <w:szCs w:val="22"/>
          <w:lang w:eastAsia="en-US"/>
        </w:rPr>
        <w:t>Łańcut</w:t>
      </w:r>
      <w:r w:rsidRPr="00173071">
        <w:rPr>
          <w:rFonts w:ascii="Arial" w:eastAsiaTheme="minorHAnsi" w:hAnsi="Arial" w:cs="Arial"/>
          <w:sz w:val="22"/>
          <w:szCs w:val="22"/>
          <w:lang w:eastAsia="zh-CN"/>
        </w:rPr>
        <w:t xml:space="preserve"> oświadczam/y, że:</w:t>
      </w:r>
    </w:p>
    <w:p w14:paraId="40D5056C" w14:textId="77777777" w:rsidR="00173071" w:rsidRPr="00173071" w:rsidRDefault="00173071" w:rsidP="00173071">
      <w:pPr>
        <w:suppressAutoHyphens/>
        <w:spacing w:after="0" w:line="312" w:lineRule="auto"/>
        <w:ind w:left="0" w:right="0" w:firstLine="0"/>
        <w:contextualSpacing/>
        <w:rPr>
          <w:rFonts w:eastAsiaTheme="minorHAnsi"/>
          <w:color w:val="auto"/>
          <w:sz w:val="22"/>
          <w:lang w:eastAsia="zh-CN"/>
        </w:rPr>
      </w:pPr>
      <w:r w:rsidRPr="00173071">
        <w:rPr>
          <w:rFonts w:eastAsiaTheme="minorHAnsi"/>
          <w:color w:val="auto"/>
          <w:sz w:val="22"/>
          <w:lang w:eastAsia="zh-CN"/>
        </w:rPr>
        <w:t>Informacje zawarte w oświadczeniu, o którym mowa w art. 125 ustawy Pzp w zakresie wskazanych przez zamawiającego podstaw wykluczenia z</w:t>
      </w:r>
      <w:r w:rsidRPr="00173071">
        <w:rPr>
          <w:rFonts w:eastAsiaTheme="minorHAnsi"/>
          <w:b/>
          <w:color w:val="auto"/>
          <w:sz w:val="22"/>
          <w:lang w:eastAsia="zh-CN"/>
        </w:rPr>
        <w:t xml:space="preserve"> </w:t>
      </w:r>
      <w:r w:rsidRPr="00173071">
        <w:rPr>
          <w:rFonts w:eastAsiaTheme="minorHAnsi"/>
          <w:color w:val="auto"/>
          <w:sz w:val="22"/>
          <w:lang w:eastAsia="zh-CN"/>
        </w:rPr>
        <w:t>postępowania, o których mowa w:</w:t>
      </w:r>
    </w:p>
    <w:p w14:paraId="473DE77C" w14:textId="77777777" w:rsidR="00173071" w:rsidRPr="00173071" w:rsidRDefault="00173071" w:rsidP="00173071">
      <w:pPr>
        <w:numPr>
          <w:ilvl w:val="0"/>
          <w:numId w:val="2"/>
        </w:numPr>
        <w:suppressAutoHyphens/>
        <w:spacing w:after="0" w:line="312" w:lineRule="auto"/>
        <w:ind w:left="567" w:right="0"/>
        <w:contextualSpacing/>
        <w:jc w:val="left"/>
        <w:rPr>
          <w:rFonts w:eastAsiaTheme="minorHAnsi"/>
          <w:color w:val="auto"/>
          <w:sz w:val="22"/>
          <w:lang w:eastAsia="zh-CN"/>
        </w:rPr>
      </w:pPr>
      <w:r w:rsidRPr="00173071">
        <w:rPr>
          <w:rFonts w:eastAsiaTheme="minorHAnsi"/>
          <w:color w:val="auto"/>
          <w:sz w:val="22"/>
          <w:lang w:eastAsia="zh-CN"/>
        </w:rPr>
        <w:t>art. 108 ust. 1 ustawy z dnia 11 września 2019 r. Prawo zamówień publicznych (</w:t>
      </w:r>
      <w:r w:rsidRPr="00173071">
        <w:rPr>
          <w:rFonts w:eastAsiaTheme="minorHAnsi"/>
          <w:color w:val="auto"/>
          <w:sz w:val="22"/>
          <w:lang w:eastAsia="en-US"/>
        </w:rPr>
        <w:t>t.j. Dz.U. z 2024 r. poz. 1320)</w:t>
      </w:r>
      <w:r w:rsidRPr="00173071">
        <w:rPr>
          <w:rFonts w:eastAsiaTheme="minorHAnsi"/>
          <w:color w:val="auto"/>
          <w:sz w:val="22"/>
          <w:lang w:eastAsia="zh-CN"/>
        </w:rPr>
        <w:t>,</w:t>
      </w:r>
    </w:p>
    <w:p w14:paraId="2CE6656D" w14:textId="77777777" w:rsidR="00173071" w:rsidRPr="00173071" w:rsidRDefault="00173071" w:rsidP="00173071">
      <w:pPr>
        <w:numPr>
          <w:ilvl w:val="0"/>
          <w:numId w:val="2"/>
        </w:numPr>
        <w:suppressAutoHyphens/>
        <w:spacing w:after="0" w:line="312" w:lineRule="auto"/>
        <w:ind w:left="567" w:right="0"/>
        <w:contextualSpacing/>
        <w:jc w:val="left"/>
        <w:rPr>
          <w:rFonts w:eastAsiaTheme="minorHAnsi"/>
          <w:bCs/>
          <w:color w:val="auto"/>
          <w:sz w:val="22"/>
          <w:lang w:eastAsia="zh-CN"/>
        </w:rPr>
      </w:pPr>
      <w:r w:rsidRPr="00173071">
        <w:rPr>
          <w:rFonts w:eastAsiaTheme="minorHAnsi"/>
          <w:bCs/>
          <w:color w:val="auto"/>
          <w:sz w:val="22"/>
          <w:lang w:eastAsia="zh-CN"/>
        </w:rPr>
        <w:t xml:space="preserve">art. 7 </w:t>
      </w:r>
      <w:r w:rsidRPr="00173071">
        <w:rPr>
          <w:rFonts w:eastAsiaTheme="minorHAnsi"/>
          <w:color w:val="auto"/>
          <w:sz w:val="22"/>
          <w:lang w:eastAsia="zh-CN"/>
        </w:rPr>
        <w:t>ust</w:t>
      </w:r>
      <w:r w:rsidRPr="00173071">
        <w:rPr>
          <w:rFonts w:eastAsiaTheme="minorHAnsi"/>
          <w:bCs/>
          <w:color w:val="auto"/>
          <w:sz w:val="22"/>
          <w:lang w:eastAsia="zh-CN"/>
        </w:rPr>
        <w:t>. 1 ustawy z dnia 13 kwietnia 2022 r. o szczególnych rozwiązaniach w zakresie przeciwdziałania wspieraniu agresji na Ukrainę oraz służących ochronie bezpieczeństwa narodowego (t.j. Dz.U. z 2024 r. poz. 507 z późń. zm.)</w:t>
      </w:r>
    </w:p>
    <w:p w14:paraId="1DCDD739" w14:textId="77777777" w:rsidR="00173071" w:rsidRPr="00173071" w:rsidRDefault="00173071" w:rsidP="00173071">
      <w:pPr>
        <w:suppressAutoHyphens/>
        <w:spacing w:after="0" w:line="312" w:lineRule="auto"/>
        <w:ind w:left="0" w:right="0" w:firstLine="0"/>
        <w:contextualSpacing/>
        <w:rPr>
          <w:rFonts w:eastAsiaTheme="minorHAnsi"/>
          <w:b/>
          <w:bCs/>
          <w:color w:val="auto"/>
          <w:sz w:val="22"/>
          <w:lang w:eastAsia="zh-CN"/>
        </w:rPr>
      </w:pPr>
      <w:r w:rsidRPr="00173071">
        <w:rPr>
          <w:rFonts w:eastAsiaTheme="minorHAnsi"/>
          <w:b/>
          <w:bCs/>
          <w:color w:val="auto"/>
          <w:sz w:val="22"/>
          <w:lang w:eastAsia="zh-CN"/>
        </w:rPr>
        <w:t>są aktualne / są nieaktualne*</w:t>
      </w:r>
    </w:p>
    <w:p w14:paraId="7CC66A43" w14:textId="77777777" w:rsidR="00173071" w:rsidRPr="00173071" w:rsidRDefault="00173071" w:rsidP="000244DD">
      <w:pPr>
        <w:suppressAutoHyphens/>
        <w:spacing w:after="0" w:line="240" w:lineRule="auto"/>
        <w:ind w:left="0" w:right="0" w:firstLine="0"/>
        <w:contextualSpacing/>
        <w:rPr>
          <w:rFonts w:eastAsiaTheme="minorHAnsi"/>
          <w:b/>
          <w:bCs/>
          <w:color w:val="auto"/>
          <w:sz w:val="22"/>
          <w:lang w:eastAsia="zh-CN"/>
        </w:rPr>
      </w:pPr>
    </w:p>
    <w:p w14:paraId="692F94FF" w14:textId="44FA8276" w:rsidR="00173071" w:rsidRDefault="00173071" w:rsidP="000244DD">
      <w:pPr>
        <w:suppressAutoHyphens/>
        <w:spacing w:after="0" w:line="240" w:lineRule="auto"/>
        <w:ind w:left="142" w:right="0" w:hanging="142"/>
        <w:contextualSpacing/>
        <w:rPr>
          <w:rFonts w:eastAsiaTheme="minorHAnsi"/>
          <w:i/>
          <w:color w:val="auto"/>
          <w:sz w:val="18"/>
          <w:szCs w:val="18"/>
          <w:lang w:eastAsia="zh-CN"/>
        </w:rPr>
      </w:pPr>
      <w:r w:rsidRPr="00173071">
        <w:rPr>
          <w:rFonts w:eastAsiaTheme="minorHAnsi"/>
          <w:i/>
          <w:color w:val="auto"/>
          <w:sz w:val="18"/>
          <w:szCs w:val="18"/>
          <w:lang w:eastAsia="zh-CN"/>
        </w:rPr>
        <w:t>* Skreślić niepotrzebne. W przypadku braku aktualności podanych uprzednio informacji dodatkowo należy złożyć stosowną informację w tym zakresie, w szczególności określić jakich danych dotyczy zmiana i wskazać jej zakres.</w:t>
      </w:r>
    </w:p>
    <w:p w14:paraId="17B758CE" w14:textId="77777777" w:rsidR="00173071" w:rsidRPr="00173071" w:rsidRDefault="00173071" w:rsidP="00173071">
      <w:pPr>
        <w:suppressAutoHyphens/>
        <w:spacing w:after="0" w:line="312" w:lineRule="auto"/>
        <w:ind w:left="142" w:right="0" w:hanging="142"/>
        <w:contextualSpacing/>
        <w:rPr>
          <w:rFonts w:eastAsiaTheme="minorHAnsi"/>
          <w:i/>
          <w:color w:val="auto"/>
          <w:sz w:val="18"/>
          <w:szCs w:val="18"/>
          <w:lang w:eastAsia="zh-CN"/>
        </w:rPr>
      </w:pPr>
    </w:p>
    <w:p w14:paraId="255C3BF9" w14:textId="31C7B18E" w:rsidR="00046F18" w:rsidRPr="00173071" w:rsidRDefault="00173071" w:rsidP="00173071">
      <w:pPr>
        <w:suppressAutoHyphens/>
        <w:spacing w:after="0" w:line="276" w:lineRule="auto"/>
        <w:ind w:left="0" w:right="0" w:firstLine="0"/>
        <w:contextualSpacing/>
        <w:rPr>
          <w:rFonts w:eastAsiaTheme="minorHAnsi"/>
          <w:color w:val="auto"/>
          <w:sz w:val="22"/>
          <w:lang w:eastAsia="zh-CN"/>
        </w:rPr>
      </w:pPr>
      <w:r w:rsidRPr="00173071">
        <w:rPr>
          <w:rFonts w:eastAsiaTheme="minorHAnsi"/>
          <w:color w:val="auto"/>
          <w:sz w:val="22"/>
          <w:lang w:eastAsia="zh-CN"/>
        </w:rPr>
        <w:t xml:space="preserve">Oświadczam/y, że wszystkie informacje podane w powyższym oświadczeniu są aktualne </w:t>
      </w:r>
      <w:r w:rsidRPr="00173071">
        <w:rPr>
          <w:rFonts w:eastAsiaTheme="minorHAnsi"/>
          <w:color w:val="auto"/>
          <w:sz w:val="22"/>
          <w:lang w:eastAsia="zh-CN"/>
        </w:rPr>
        <w:br/>
        <w:t>i zgodne z prawdą oraz zostały przedstawione z pełną świadomością konsekwencji wprowadzenia zamawiającego w błąd przy przedstawianiu informacj</w:t>
      </w:r>
      <w:r>
        <w:t>i.</w:t>
      </w:r>
    </w:p>
    <w:p w14:paraId="17A9D6C0" w14:textId="77777777" w:rsidR="00173071" w:rsidRDefault="00173071" w:rsidP="00C965EE">
      <w:pPr>
        <w:ind w:left="2124" w:right="2976" w:firstLine="708"/>
        <w:jc w:val="center"/>
        <w:rPr>
          <w:i/>
          <w:sz w:val="16"/>
          <w:szCs w:val="16"/>
          <w:u w:val="single"/>
        </w:rPr>
      </w:pPr>
    </w:p>
    <w:p w14:paraId="5E7598D8" w14:textId="54F35FAA" w:rsidR="00C965EE" w:rsidRPr="00C965EE" w:rsidRDefault="00C965EE" w:rsidP="00173071">
      <w:pPr>
        <w:spacing w:after="0" w:line="240" w:lineRule="auto"/>
        <w:ind w:left="2124" w:right="2976" w:firstLine="708"/>
        <w:jc w:val="center"/>
        <w:rPr>
          <w:i/>
          <w:sz w:val="16"/>
          <w:szCs w:val="16"/>
          <w:u w:val="single"/>
        </w:rPr>
      </w:pPr>
      <w:r w:rsidRPr="00C965EE">
        <w:rPr>
          <w:i/>
          <w:sz w:val="16"/>
          <w:szCs w:val="16"/>
          <w:u w:val="single"/>
        </w:rPr>
        <w:t>Pouczenie</w:t>
      </w:r>
    </w:p>
    <w:p w14:paraId="18648A34" w14:textId="77777777" w:rsidR="00D65213" w:rsidRPr="00DD1088" w:rsidRDefault="00C965EE" w:rsidP="00173071">
      <w:pPr>
        <w:spacing w:after="0" w:line="240" w:lineRule="auto"/>
        <w:ind w:left="0" w:right="0" w:firstLine="0"/>
        <w:contextualSpacing/>
        <w:rPr>
          <w:rFonts w:eastAsia="Times New Roman"/>
          <w:i/>
          <w:iCs/>
          <w:color w:val="auto"/>
          <w:sz w:val="16"/>
          <w:szCs w:val="16"/>
        </w:rPr>
      </w:pPr>
      <w:r w:rsidRPr="00C965EE">
        <w:rPr>
          <w:rFonts w:eastAsia="Times New Roman"/>
          <w:i/>
          <w:iCs/>
          <w:color w:val="auto"/>
          <w:sz w:val="16"/>
          <w:szCs w:val="16"/>
        </w:rPr>
        <w:t xml:space="preserve">Oświadczenie musi być złożone  pod rygorem nieważności </w:t>
      </w:r>
      <w:r w:rsidRPr="00C965EE">
        <w:rPr>
          <w:rFonts w:eastAsia="Times New Roman"/>
          <w:b/>
          <w:i/>
          <w:iCs/>
          <w:color w:val="auto"/>
          <w:sz w:val="16"/>
          <w:szCs w:val="16"/>
        </w:rPr>
        <w:t xml:space="preserve">w formie elektronicznej </w:t>
      </w:r>
      <w:r w:rsidRPr="00C965EE">
        <w:rPr>
          <w:rFonts w:eastAsia="Times New Roman"/>
          <w:bCs/>
          <w:i/>
          <w:iCs/>
          <w:color w:val="auto"/>
          <w:sz w:val="16"/>
          <w:szCs w:val="16"/>
        </w:rPr>
        <w:t>opatrzonej</w:t>
      </w:r>
      <w:r w:rsidRPr="00C965EE">
        <w:rPr>
          <w:rFonts w:eastAsia="Times New Roman"/>
          <w:i/>
          <w:iCs/>
          <w:color w:val="auto"/>
          <w:sz w:val="16"/>
          <w:szCs w:val="16"/>
        </w:rPr>
        <w:t xml:space="preserve"> kwalifikowanym podpisem elektronicznym  lub </w:t>
      </w:r>
      <w:r w:rsidRPr="00C965EE">
        <w:rPr>
          <w:rFonts w:eastAsia="Times New Roman"/>
          <w:b/>
          <w:i/>
          <w:iCs/>
          <w:color w:val="auto"/>
          <w:sz w:val="16"/>
          <w:szCs w:val="16"/>
        </w:rPr>
        <w:t xml:space="preserve">w postaci elektronicznej </w:t>
      </w:r>
      <w:r w:rsidRPr="00C965EE">
        <w:rPr>
          <w:rFonts w:eastAsia="Times New Roman"/>
          <w:i/>
          <w:iCs/>
          <w:color w:val="auto"/>
          <w:sz w:val="16"/>
          <w:szCs w:val="16"/>
        </w:rPr>
        <w:t>opatrzonej podpisem zaufanym lub podpisem osobistym.</w:t>
      </w:r>
    </w:p>
    <w:sectPr w:rsidR="00D65213" w:rsidRPr="00DD1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B63E2"/>
    <w:multiLevelType w:val="hybridMultilevel"/>
    <w:tmpl w:val="46F2FE6C"/>
    <w:lvl w:ilvl="0" w:tplc="D1621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621A7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90659F"/>
    <w:multiLevelType w:val="hybridMultilevel"/>
    <w:tmpl w:val="9F2839B0"/>
    <w:lvl w:ilvl="0" w:tplc="0E5C2C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324479172">
    <w:abstractNumId w:val="0"/>
  </w:num>
  <w:num w:numId="2" w16cid:durableId="253825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F18"/>
    <w:rsid w:val="000244DD"/>
    <w:rsid w:val="00046F18"/>
    <w:rsid w:val="00090BAE"/>
    <w:rsid w:val="00113A8C"/>
    <w:rsid w:val="0012149C"/>
    <w:rsid w:val="00131214"/>
    <w:rsid w:val="00173071"/>
    <w:rsid w:val="00215077"/>
    <w:rsid w:val="00216D92"/>
    <w:rsid w:val="0022379A"/>
    <w:rsid w:val="00235151"/>
    <w:rsid w:val="00242E27"/>
    <w:rsid w:val="002F1E6E"/>
    <w:rsid w:val="0033666A"/>
    <w:rsid w:val="00394797"/>
    <w:rsid w:val="003B670D"/>
    <w:rsid w:val="00451C80"/>
    <w:rsid w:val="0056156D"/>
    <w:rsid w:val="0068693C"/>
    <w:rsid w:val="006A6465"/>
    <w:rsid w:val="0073257B"/>
    <w:rsid w:val="00764B47"/>
    <w:rsid w:val="00980FC3"/>
    <w:rsid w:val="009A6C08"/>
    <w:rsid w:val="00A45662"/>
    <w:rsid w:val="00B2247E"/>
    <w:rsid w:val="00B40A73"/>
    <w:rsid w:val="00B60047"/>
    <w:rsid w:val="00B7276C"/>
    <w:rsid w:val="00C65751"/>
    <w:rsid w:val="00C965EE"/>
    <w:rsid w:val="00CC26FF"/>
    <w:rsid w:val="00D611A6"/>
    <w:rsid w:val="00D649C4"/>
    <w:rsid w:val="00D64A88"/>
    <w:rsid w:val="00D65213"/>
    <w:rsid w:val="00DD1088"/>
    <w:rsid w:val="00E73DAA"/>
    <w:rsid w:val="00F4081F"/>
    <w:rsid w:val="00FD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EFD88"/>
  <w15:chartTrackingRefBased/>
  <w15:docId w15:val="{F78D08E4-AA2E-4EB3-B157-B53169DF8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F18"/>
    <w:pPr>
      <w:spacing w:after="237" w:line="271" w:lineRule="auto"/>
      <w:ind w:left="437" w:right="5459" w:hanging="10"/>
      <w:jc w:val="both"/>
    </w:pPr>
    <w:rPr>
      <w:rFonts w:ascii="Arial" w:eastAsia="Arial" w:hAnsi="Arial" w:cs="Arial"/>
      <w:color w:val="000000"/>
      <w:sz w:val="2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046F18"/>
    <w:pPr>
      <w:keepNext/>
      <w:keepLines/>
      <w:spacing w:after="22"/>
      <w:ind w:left="10" w:right="5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046F18"/>
    <w:pPr>
      <w:keepNext/>
      <w:keepLines/>
      <w:spacing w:after="22"/>
      <w:ind w:left="10" w:right="5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6F18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46F18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ormalnyWeb">
    <w:name w:val="Normal (Web)"/>
    <w:basedOn w:val="Normalny"/>
    <w:rsid w:val="00046F18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qFormat/>
    <w:rsid w:val="00F4081F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qFormat/>
    <w:locked/>
    <w:rsid w:val="0068693C"/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930AF-12D6-4C75-A662-BC88C4C24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Elżbieta Balawejder</cp:lastModifiedBy>
  <cp:revision>32</cp:revision>
  <dcterms:created xsi:type="dcterms:W3CDTF">2021-03-01T07:04:00Z</dcterms:created>
  <dcterms:modified xsi:type="dcterms:W3CDTF">2025-08-12T07:33:00Z</dcterms:modified>
</cp:coreProperties>
</file>